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BENVENUTO ‘92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ssttlhd39tb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Oh! cosa succede stamattina?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 apre rapidamente il portone: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c’è gran confusione e grida,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tutto fuori controllo!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È  già arrivato (</w:t>
      </w:r>
      <w:r w:rsidDel="00000000" w:rsidR="00000000" w:rsidRPr="00000000">
        <w:rPr>
          <w:i w:val="1"/>
          <w:rtl w:val="0"/>
        </w:rPr>
        <w:t xml:space="preserve">nome</w:t>
      </w:r>
      <w:r w:rsidDel="00000000" w:rsidR="00000000" w:rsidRPr="00000000">
        <w:rPr>
          <w:rtl w:val="0"/>
        </w:rPr>
        <w:t xml:space="preserve">),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è un altro oratoriano,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lo salutiamo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battendo le mani.</w:t>
      </w:r>
    </w:p>
    <w:p w:rsidR="00000000" w:rsidDel="00000000" w:rsidP="00000000" w:rsidRDefault="00000000" w:rsidRPr="00000000" w14:paraId="0000000B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Come stai? Stai bene?</w:t>
        <w:tab/>
      </w:r>
      <w:r w:rsidDel="00000000" w:rsidR="00000000" w:rsidRPr="00000000">
        <w:rPr>
          <w:i w:val="1"/>
          <w:rtl w:val="0"/>
        </w:rPr>
        <w:t xml:space="preserve">Molto bene!</w:t>
      </w:r>
    </w:p>
    <w:p w:rsidR="00000000" w:rsidDel="00000000" w:rsidP="00000000" w:rsidRDefault="00000000" w:rsidRPr="00000000" w14:paraId="0000000D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Sei già nostro amico</w:t>
      </w:r>
    </w:p>
    <w:p w:rsidR="00000000" w:rsidDel="00000000" w:rsidP="00000000" w:rsidRDefault="00000000" w:rsidRPr="00000000" w14:paraId="0000000E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Applaudiamo!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Stanco e a piedi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sei venuto fin qui.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Ti faremo riposare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offrendoti un piatto di minestra, pane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un buon materasso.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piace? Sei d’accordo?</w:t>
        <w:tab/>
        <w:tab/>
      </w:r>
      <w:r w:rsidDel="00000000" w:rsidR="00000000" w:rsidRPr="00000000">
        <w:rPr>
          <w:i w:val="1"/>
          <w:rtl w:val="0"/>
        </w:rPr>
        <w:t xml:space="preserve">Molto bene!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abbraccio con amicizia.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Applaudiamo!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abbraccio con amicizia,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siamo felici!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